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75755" w:rsidRPr="00B70B3E" w:rsidTr="00575755">
        <w:tc>
          <w:tcPr>
            <w:tcW w:w="4501" w:type="dxa"/>
          </w:tcPr>
          <w:p w:rsidR="00575755" w:rsidRPr="009E5245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24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F25008" w:rsidRPr="009E52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E5245" w:rsidRPr="009E5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008" w:rsidRPr="009E524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E5245">
              <w:rPr>
                <w:rFonts w:ascii="Times New Roman" w:hAnsi="Times New Roman" w:cs="Times New Roman"/>
                <w:sz w:val="18"/>
                <w:szCs w:val="18"/>
              </w:rPr>
              <w:t>к Приказу</w:t>
            </w:r>
          </w:p>
        </w:tc>
      </w:tr>
      <w:tr w:rsidR="00575755" w:rsidRPr="00B70B3E" w:rsidTr="00575755">
        <w:tc>
          <w:tcPr>
            <w:tcW w:w="4501" w:type="dxa"/>
          </w:tcPr>
          <w:p w:rsidR="00575755" w:rsidRPr="009E5245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245">
              <w:rPr>
                <w:rFonts w:ascii="Times New Roman" w:hAnsi="Times New Roman" w:cs="Times New Roman"/>
                <w:sz w:val="18"/>
                <w:szCs w:val="18"/>
              </w:rPr>
              <w:t>№ _____ от «___» _________2015</w:t>
            </w:r>
          </w:p>
        </w:tc>
      </w:tr>
      <w:tr w:rsidR="00575755" w:rsidRPr="00B70B3E" w:rsidTr="00575755">
        <w:tc>
          <w:tcPr>
            <w:tcW w:w="4501" w:type="dxa"/>
          </w:tcPr>
          <w:p w:rsidR="00575755" w:rsidRPr="00B70B3E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55" w:rsidRPr="00B70B3E" w:rsidTr="00575755">
        <w:tc>
          <w:tcPr>
            <w:tcW w:w="4501" w:type="dxa"/>
          </w:tcPr>
          <w:p w:rsidR="00575755" w:rsidRPr="00B70B3E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55" w:rsidRPr="00B70B3E" w:rsidTr="00575755">
        <w:tc>
          <w:tcPr>
            <w:tcW w:w="4501" w:type="dxa"/>
          </w:tcPr>
          <w:p w:rsidR="00575755" w:rsidRPr="00B70B3E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75755" w:rsidRPr="00B70B3E" w:rsidTr="00575755">
        <w:tc>
          <w:tcPr>
            <w:tcW w:w="4501" w:type="dxa"/>
          </w:tcPr>
          <w:p w:rsidR="00575755" w:rsidRPr="00B70B3E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Начальник ГБУ РК «ГУМТОЗРК»</w:t>
            </w:r>
          </w:p>
        </w:tc>
      </w:tr>
      <w:tr w:rsidR="00575755" w:rsidRPr="00B70B3E" w:rsidTr="00575755">
        <w:tc>
          <w:tcPr>
            <w:tcW w:w="4501" w:type="dxa"/>
          </w:tcPr>
          <w:p w:rsidR="00575755" w:rsidRPr="00B70B3E" w:rsidRDefault="00575755" w:rsidP="00F50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__________________М.С. Комягин</w:t>
            </w:r>
          </w:p>
        </w:tc>
      </w:tr>
    </w:tbl>
    <w:p w:rsidR="00575755" w:rsidRPr="00B70B3E" w:rsidRDefault="00575755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15B" w:rsidRPr="00B70B3E" w:rsidRDefault="00575755" w:rsidP="00F5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5245" w:rsidRDefault="00B70B3E" w:rsidP="00F5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C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</w:p>
    <w:p w:rsidR="009E5245" w:rsidRDefault="00B70B3E" w:rsidP="009E5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C">
        <w:rPr>
          <w:rFonts w:ascii="Times New Roman" w:hAnsi="Times New Roman" w:cs="Times New Roman"/>
          <w:b/>
          <w:sz w:val="24"/>
          <w:szCs w:val="24"/>
        </w:rPr>
        <w:t>К СЛУЖЕБНОМУ</w:t>
      </w:r>
      <w:r w:rsidR="009E5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b/>
          <w:sz w:val="24"/>
          <w:szCs w:val="24"/>
        </w:rPr>
        <w:t xml:space="preserve">ПОВЕДЕНИЮ РАБОТНИКОВ </w:t>
      </w:r>
    </w:p>
    <w:p w:rsidR="00F50DBC" w:rsidRPr="00F50DBC" w:rsidRDefault="009E5245" w:rsidP="00F5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РК </w:t>
      </w:r>
      <w:r w:rsidR="00F50DBC" w:rsidRPr="00F50DBC">
        <w:rPr>
          <w:rFonts w:ascii="Times New Roman" w:hAnsi="Times New Roman" w:cs="Times New Roman"/>
          <w:b/>
          <w:sz w:val="24"/>
          <w:szCs w:val="24"/>
        </w:rPr>
        <w:t>«ГЛАВНОЕ УПРАВЛЕНИЕ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DBC" w:rsidRPr="00F50DBC">
        <w:rPr>
          <w:rFonts w:ascii="Times New Roman" w:hAnsi="Times New Roman" w:cs="Times New Roman"/>
          <w:b/>
          <w:sz w:val="24"/>
          <w:szCs w:val="24"/>
        </w:rPr>
        <w:t>ЗДРАВООХРАНЕНИЯ РЕСПУБЛИКИ КОМИ»</w:t>
      </w:r>
    </w:p>
    <w:p w:rsidR="00B70B3E" w:rsidRDefault="00B70B3E" w:rsidP="00F5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B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F50DBC" w:rsidRPr="00F50DBC" w:rsidRDefault="00F50DBC" w:rsidP="00F5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BC" w:rsidRDefault="00B70B3E" w:rsidP="00F50DBC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DBC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деятельности Комиссии по соблюдению требований к служебному поведению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работников Государственного бюджетного учреждения Республики Коми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«</w:t>
      </w:r>
      <w:r w:rsidR="00F50DBC" w:rsidRPr="00F50DBC">
        <w:rPr>
          <w:rFonts w:ascii="Times New Roman" w:hAnsi="Times New Roman" w:cs="Times New Roman"/>
          <w:sz w:val="24"/>
          <w:szCs w:val="24"/>
        </w:rPr>
        <w:t>Главное управление материально-технического обеспечения здравоохранения Республики Коми»</w:t>
      </w:r>
      <w:r w:rsidRPr="00F50DBC">
        <w:rPr>
          <w:rFonts w:ascii="Times New Roman" w:hAnsi="Times New Roman" w:cs="Times New Roman"/>
          <w:sz w:val="24"/>
          <w:szCs w:val="24"/>
        </w:rPr>
        <w:t xml:space="preserve"> (далее - Комиссия), образуемой в Государственном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 xml:space="preserve">бюджетном учреждении Республики Коми 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«Главное управление материально-технического обеспечения здравоохранения Республики Коми» </w:t>
      </w:r>
      <w:r w:rsidRPr="00F50DB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50DBC" w:rsidRPr="00F50DBC">
        <w:rPr>
          <w:rFonts w:ascii="Times New Roman" w:hAnsi="Times New Roman" w:cs="Times New Roman"/>
          <w:sz w:val="24"/>
          <w:szCs w:val="24"/>
        </w:rPr>
        <w:t>Учреждение</w:t>
      </w:r>
      <w:r w:rsidRPr="00F50DBC">
        <w:rPr>
          <w:rFonts w:ascii="Times New Roman" w:hAnsi="Times New Roman" w:cs="Times New Roman"/>
          <w:sz w:val="24"/>
          <w:szCs w:val="24"/>
        </w:rPr>
        <w:t>), в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2 апреля 2013 г.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N 309 "О мерах по реализации отдельных положений Федерального закона "О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противодействии коррупции".</w:t>
      </w:r>
    </w:p>
    <w:p w:rsidR="00F50DBC" w:rsidRDefault="00B70B3E" w:rsidP="00F50DBC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DBC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Федерации, федеральными конституционными законами, федеральными</w:t>
      </w:r>
      <w:r w:rsidR="00F50DBC" w:rsidRP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>законами, актами Президента Российской Федерации и Правительства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F50DBC">
        <w:rPr>
          <w:rFonts w:ascii="Times New Roman" w:hAnsi="Times New Roman" w:cs="Times New Roman"/>
          <w:sz w:val="24"/>
          <w:szCs w:val="24"/>
        </w:rPr>
        <w:t xml:space="preserve">Российской Федерации, настоящим Положением, а также приказами </w:t>
      </w:r>
      <w:r w:rsidR="00F50DBC">
        <w:rPr>
          <w:rFonts w:ascii="Times New Roman" w:hAnsi="Times New Roman" w:cs="Times New Roman"/>
          <w:sz w:val="24"/>
          <w:szCs w:val="24"/>
        </w:rPr>
        <w:t>Учреждения</w:t>
      </w:r>
      <w:r w:rsidRPr="00F50DBC">
        <w:rPr>
          <w:rFonts w:ascii="Times New Roman" w:hAnsi="Times New Roman" w:cs="Times New Roman"/>
          <w:sz w:val="24"/>
          <w:szCs w:val="24"/>
        </w:rPr>
        <w:t>.</w:t>
      </w:r>
    </w:p>
    <w:p w:rsidR="00B70B3E" w:rsidRPr="00F50DBC" w:rsidRDefault="00B70B3E" w:rsidP="00F50DBC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0DBC">
        <w:rPr>
          <w:rFonts w:ascii="Times New Roman" w:hAnsi="Times New Roman" w:cs="Times New Roman"/>
          <w:sz w:val="24"/>
          <w:szCs w:val="24"/>
        </w:rPr>
        <w:t>Основной задачей Комиссии является: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а) обеспечение соблюдения работниками </w:t>
      </w:r>
      <w:r w:rsidR="00F50DBC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ограничений и запретов,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требований о предотвращении или урегулировании конфликта интересов, а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также в обеспечении исполнения ими обязанностей, установленных</w:t>
      </w:r>
      <w:r w:rsidR="00F50DBC">
        <w:rPr>
          <w:rFonts w:ascii="Times New Roman" w:hAnsi="Times New Roman" w:cs="Times New Roman"/>
          <w:sz w:val="24"/>
          <w:szCs w:val="24"/>
        </w:rPr>
        <w:t xml:space="preserve">  </w:t>
      </w:r>
      <w:r w:rsidRPr="00B70B3E">
        <w:rPr>
          <w:rFonts w:ascii="Times New Roman" w:hAnsi="Times New Roman" w:cs="Times New Roman"/>
          <w:sz w:val="24"/>
          <w:szCs w:val="24"/>
        </w:rPr>
        <w:t>Федеральным законом от 25 декабря 2008 г. N 273-ФЗ "О противодействии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коррупции", другими федеральными законами (далее - требования к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служебному поведению и (или) требования об урегулировании конфликта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интересов);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б) осуществление в </w:t>
      </w:r>
      <w:r w:rsidR="00F50DBC">
        <w:rPr>
          <w:rFonts w:ascii="Times New Roman" w:hAnsi="Times New Roman" w:cs="Times New Roman"/>
          <w:sz w:val="24"/>
          <w:szCs w:val="24"/>
        </w:rPr>
        <w:t>Учреждении</w:t>
      </w:r>
      <w:r w:rsidRPr="00B70B3E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E5245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служебному поведению и (или) требований об урегулировании конфликта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интересов в отношении работников </w:t>
      </w:r>
      <w:r w:rsidR="00F50DBC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>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5.</w:t>
      </w:r>
      <w:r w:rsidR="009E5245">
        <w:rPr>
          <w:rFonts w:ascii="Times New Roman" w:hAnsi="Times New Roman" w:cs="Times New Roman"/>
          <w:sz w:val="24"/>
          <w:szCs w:val="24"/>
        </w:rPr>
        <w:t xml:space="preserve">  </w:t>
      </w:r>
      <w:r w:rsidRPr="00B70B3E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а</w:t>
      </w:r>
      <w:r w:rsidRPr="00696017">
        <w:rPr>
          <w:rFonts w:ascii="Times New Roman" w:hAnsi="Times New Roman" w:cs="Times New Roman"/>
          <w:sz w:val="24"/>
          <w:szCs w:val="24"/>
        </w:rPr>
        <w:t xml:space="preserve">) Заместитель </w:t>
      </w:r>
      <w:r w:rsidR="00F50DBC" w:rsidRPr="00696017">
        <w:rPr>
          <w:rFonts w:ascii="Times New Roman" w:hAnsi="Times New Roman" w:cs="Times New Roman"/>
          <w:sz w:val="24"/>
          <w:szCs w:val="24"/>
        </w:rPr>
        <w:t xml:space="preserve"> начальника  по производству </w:t>
      </w:r>
      <w:r w:rsidRPr="00696017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F50DBC" w:rsidRPr="00696017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Pr="00696017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F50DBC" w:rsidRPr="00696017">
        <w:rPr>
          <w:rFonts w:ascii="Times New Roman" w:hAnsi="Times New Roman" w:cs="Times New Roman"/>
          <w:sz w:val="24"/>
          <w:szCs w:val="24"/>
        </w:rPr>
        <w:t xml:space="preserve"> </w:t>
      </w:r>
      <w:r w:rsidRPr="00696017">
        <w:rPr>
          <w:rFonts w:ascii="Times New Roman" w:hAnsi="Times New Roman" w:cs="Times New Roman"/>
          <w:sz w:val="24"/>
          <w:szCs w:val="24"/>
        </w:rPr>
        <w:t xml:space="preserve">Комиссии), </w:t>
      </w:r>
      <w:r w:rsidR="006E2A3E" w:rsidRPr="00696017">
        <w:rPr>
          <w:rFonts w:ascii="Times New Roman" w:hAnsi="Times New Roman" w:cs="Times New Roman"/>
          <w:sz w:val="24"/>
          <w:szCs w:val="24"/>
        </w:rPr>
        <w:t>главный специалист по охране труда</w:t>
      </w:r>
      <w:r w:rsidR="00F50DBC" w:rsidRPr="00696017">
        <w:rPr>
          <w:rFonts w:ascii="Times New Roman" w:hAnsi="Times New Roman" w:cs="Times New Roman"/>
          <w:sz w:val="24"/>
          <w:szCs w:val="24"/>
        </w:rPr>
        <w:t xml:space="preserve"> </w:t>
      </w:r>
      <w:r w:rsidRPr="00696017">
        <w:rPr>
          <w:rFonts w:ascii="Times New Roman" w:hAnsi="Times New Roman" w:cs="Times New Roman"/>
          <w:sz w:val="24"/>
          <w:szCs w:val="24"/>
        </w:rPr>
        <w:t>(секретарь Комиссии), работники других структурных подразделений,</w:t>
      </w:r>
      <w:r w:rsidR="00F50DBC" w:rsidRPr="00696017">
        <w:rPr>
          <w:rFonts w:ascii="Times New Roman" w:hAnsi="Times New Roman" w:cs="Times New Roman"/>
          <w:sz w:val="24"/>
          <w:szCs w:val="24"/>
        </w:rPr>
        <w:t xml:space="preserve"> </w:t>
      </w:r>
      <w:r w:rsidRPr="00696017">
        <w:rPr>
          <w:rFonts w:ascii="Times New Roman" w:hAnsi="Times New Roman" w:cs="Times New Roman"/>
          <w:sz w:val="24"/>
          <w:szCs w:val="24"/>
        </w:rPr>
        <w:t xml:space="preserve">определяемые </w:t>
      </w:r>
      <w:r w:rsidR="00F50DBC" w:rsidRPr="00696017">
        <w:rPr>
          <w:rFonts w:ascii="Times New Roman" w:hAnsi="Times New Roman" w:cs="Times New Roman"/>
          <w:sz w:val="24"/>
          <w:szCs w:val="24"/>
        </w:rPr>
        <w:t>начальником Учреждения</w:t>
      </w:r>
      <w:r w:rsidRPr="00696017">
        <w:rPr>
          <w:rFonts w:ascii="Times New Roman" w:hAnsi="Times New Roman" w:cs="Times New Roman"/>
          <w:sz w:val="24"/>
          <w:szCs w:val="24"/>
        </w:rPr>
        <w:t xml:space="preserve"> (члены Комиссии);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б) представители научных организаций и образовательных учреждений 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среднего, высшего и дополнительного профессионального образования,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деятельность которых связана со знанием антикоррупционного</w:t>
      </w:r>
      <w:r w:rsidR="00F50DBC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50DBC">
        <w:rPr>
          <w:rFonts w:ascii="Times New Roman" w:hAnsi="Times New Roman" w:cs="Times New Roman"/>
          <w:sz w:val="24"/>
          <w:szCs w:val="24"/>
        </w:rPr>
        <w:t>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6. </w:t>
      </w:r>
      <w:r w:rsidR="009E5245">
        <w:rPr>
          <w:rFonts w:ascii="Times New Roman" w:hAnsi="Times New Roman" w:cs="Times New Roman"/>
          <w:sz w:val="24"/>
          <w:szCs w:val="24"/>
        </w:rPr>
        <w:t xml:space="preserve">  </w:t>
      </w:r>
      <w:r w:rsidRPr="00B70B3E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отсутствии председателя Комиссии его обязанности исполняет заместитель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председателя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7. </w:t>
      </w:r>
      <w:r w:rsidR="009E5245">
        <w:rPr>
          <w:rFonts w:ascii="Times New Roman" w:hAnsi="Times New Roman" w:cs="Times New Roman"/>
          <w:sz w:val="24"/>
          <w:szCs w:val="24"/>
        </w:rPr>
        <w:t xml:space="preserve">  </w:t>
      </w:r>
      <w:r w:rsidRPr="00B70B3E">
        <w:rPr>
          <w:rFonts w:ascii="Times New Roman" w:hAnsi="Times New Roman" w:cs="Times New Roman"/>
          <w:sz w:val="24"/>
          <w:szCs w:val="24"/>
        </w:rPr>
        <w:t>Лица, указанные в подпункте "б" пункта 5 настоящего Положения,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включаются в состав Комиссии по согласованию с соответствующими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организациями на основании запроса </w:t>
      </w:r>
      <w:r w:rsidR="0053708A">
        <w:rPr>
          <w:rFonts w:ascii="Times New Roman" w:hAnsi="Times New Roman" w:cs="Times New Roman"/>
          <w:sz w:val="24"/>
          <w:szCs w:val="24"/>
        </w:rPr>
        <w:t>начальника Учреждения</w:t>
      </w:r>
      <w:r w:rsidRPr="00B70B3E">
        <w:rPr>
          <w:rFonts w:ascii="Times New Roman" w:hAnsi="Times New Roman" w:cs="Times New Roman"/>
          <w:sz w:val="24"/>
          <w:szCs w:val="24"/>
        </w:rPr>
        <w:t>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8. </w:t>
      </w:r>
      <w:r w:rsidR="009E5245">
        <w:rPr>
          <w:rFonts w:ascii="Times New Roman" w:hAnsi="Times New Roman" w:cs="Times New Roman"/>
          <w:sz w:val="24"/>
          <w:szCs w:val="24"/>
        </w:rPr>
        <w:t xml:space="preserve">  </w:t>
      </w:r>
      <w:r w:rsidRPr="00B70B3E">
        <w:rPr>
          <w:rFonts w:ascii="Times New Roman" w:hAnsi="Times New Roman" w:cs="Times New Roman"/>
          <w:sz w:val="24"/>
          <w:szCs w:val="24"/>
        </w:rPr>
        <w:t xml:space="preserve">Число членов Комиссии, не </w:t>
      </w:r>
      <w:r w:rsidRPr="0053708A">
        <w:rPr>
          <w:rFonts w:ascii="Times New Roman" w:hAnsi="Times New Roman" w:cs="Times New Roman"/>
          <w:sz w:val="24"/>
          <w:szCs w:val="24"/>
        </w:rPr>
        <w:t xml:space="preserve">замещающих должности в </w:t>
      </w:r>
      <w:r w:rsidR="0053708A" w:rsidRPr="0053708A">
        <w:rPr>
          <w:rFonts w:ascii="Times New Roman" w:hAnsi="Times New Roman" w:cs="Times New Roman"/>
          <w:sz w:val="24"/>
          <w:szCs w:val="24"/>
        </w:rPr>
        <w:t>Учреждении</w:t>
      </w:r>
      <w:r w:rsidRPr="0053708A">
        <w:rPr>
          <w:rFonts w:ascii="Times New Roman" w:hAnsi="Times New Roman" w:cs="Times New Roman"/>
          <w:sz w:val="24"/>
          <w:szCs w:val="24"/>
        </w:rPr>
        <w:t>, должно</w:t>
      </w:r>
      <w:r w:rsidR="0053708A" w:rsidRP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53708A">
        <w:rPr>
          <w:rFonts w:ascii="Times New Roman" w:hAnsi="Times New Roman" w:cs="Times New Roman"/>
          <w:sz w:val="24"/>
          <w:szCs w:val="24"/>
        </w:rPr>
        <w:t>составлять не менее одной четверти от общего числа членов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возможность возникновения конфликта интересов, который мог бы повлиять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на принимаемые Комиссией решения.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10. </w:t>
      </w:r>
      <w:r w:rsidR="009E5245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а) непосредственный руководитель работника, в отношении которого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Комиссией рассматривается вопрос о соблюдении требований к служебному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интересов, и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определяемые председателем Комиссии два работника, замещающих в </w:t>
      </w:r>
      <w:r w:rsidR="0053708A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B70B3E">
        <w:rPr>
          <w:rFonts w:ascii="Times New Roman" w:hAnsi="Times New Roman" w:cs="Times New Roman"/>
          <w:sz w:val="24"/>
          <w:szCs w:val="24"/>
        </w:rPr>
        <w:t>аналогичные должности, замещаемой работником, в отношении которого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Комиссией рассматривается этот вопрос;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б) другие работники; специалисты, которые могут дать пояснения по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вопросам, рассматриваемым Комиссией; должностные лица других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самоуправления; представители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заинтересованных организаций; представитель работника, в отношении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которого Комиссией рассматривается вопрос о соблюдении требований к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служебному поведению и (или) требований об урегулировании конфликта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интересов - по решению председателя Комиссии, принимаемому в каждом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конкретном случае отдельно не менее чем за три дня до дня заседания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Комиссии на основании ходатайства работника, в отношении которого</w:t>
      </w:r>
      <w:r w:rsidR="0053708A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Комиссией рассматривается этот вопрос, или любого члена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>11. Заседание Комиссии считается правомочным, если на нем присутствует не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менее двух третей от общего числа членов Комиссии. Проведение заседаний с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участием только членов Комиссии, замещающих должности в </w:t>
      </w:r>
      <w:r w:rsidR="00A11AB1">
        <w:rPr>
          <w:rFonts w:ascii="Times New Roman" w:hAnsi="Times New Roman" w:cs="Times New Roman"/>
          <w:sz w:val="24"/>
          <w:szCs w:val="24"/>
        </w:rPr>
        <w:t>Учреждении</w:t>
      </w:r>
      <w:r w:rsidRPr="00B70B3E">
        <w:rPr>
          <w:rFonts w:ascii="Times New Roman" w:hAnsi="Times New Roman" w:cs="Times New Roman"/>
          <w:sz w:val="24"/>
          <w:szCs w:val="24"/>
        </w:rPr>
        <w:t>,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члена Комиссии, которая может привести к конфликту интересов при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рассмотрении вопроса, включенного в повестку дня заседания Комиссии, он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обязан до начала заседания заявить об этом. В таком случае соответствующий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член Комиссии не принимает участия в рассмотрении указанного вопроса.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A11AB1">
        <w:rPr>
          <w:rFonts w:ascii="Times New Roman" w:hAnsi="Times New Roman" w:cs="Times New Roman"/>
          <w:sz w:val="24"/>
          <w:szCs w:val="24"/>
        </w:rPr>
        <w:t>начальника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A11AB1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материалов проверки,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свидетельствующих о несоблюдении работником требований к служебному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б) представление </w:t>
      </w:r>
      <w:r w:rsidR="00A11AB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A11AB1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обеспечения соблюдения работником требований к служебному поведению 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 либо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осуществления в </w:t>
      </w:r>
      <w:r w:rsidR="00A11AB1">
        <w:rPr>
          <w:rFonts w:ascii="Times New Roman" w:hAnsi="Times New Roman" w:cs="Times New Roman"/>
          <w:sz w:val="24"/>
          <w:szCs w:val="24"/>
        </w:rPr>
        <w:t>Учреждении</w:t>
      </w:r>
      <w:r w:rsidRPr="00B70B3E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административных правонарушениях, а также анонимные обращения, не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проводит проверки по фактам нарушения служебной дисциплины.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информации, содержащей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основания для проведения заседания Комиссии: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заседания Комиссии не может быть назначена позднее семи дней со дня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поступления указанной информации;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б) организует ознакомление работника, в отношении которого Комиссией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рассматривается вопрос о соблюдении требований к служебному поведению 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интересов, его представителя,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членов Комиссии и других лиц, участвующих в заседании Комиссии, с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информацией, поступившей в отдел </w:t>
      </w:r>
      <w:r w:rsidR="00C07207">
        <w:rPr>
          <w:rFonts w:ascii="Times New Roman" w:hAnsi="Times New Roman" w:cs="Times New Roman"/>
          <w:sz w:val="24"/>
          <w:szCs w:val="24"/>
        </w:rPr>
        <w:t>кадров Учреждения</w:t>
      </w:r>
      <w:r w:rsidRPr="00B70B3E">
        <w:rPr>
          <w:rFonts w:ascii="Times New Roman" w:hAnsi="Times New Roman" w:cs="Times New Roman"/>
          <w:sz w:val="24"/>
          <w:szCs w:val="24"/>
        </w:rPr>
        <w:t>, и с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результатами ее проверки;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указанных в подпункте "б" пункта 10 настоящего Положения, принимает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решение об их удовлетворении (об отказе в удовлетворении) и о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рассмотрении (об отказе в рассмотрении) в ходе заседания Комиссии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дополнительных материалов.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16. Заседание Комиссии проводится в присутствии работника, в отношении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которого рассматривается вопрос о соблюдении требований к служебному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поведению и (или) требований об урегулировании конфликта интересов. При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наличии письменной просьбы </w:t>
      </w:r>
      <w:r w:rsidRPr="00B70B3E">
        <w:rPr>
          <w:rFonts w:ascii="Times New Roman" w:hAnsi="Times New Roman" w:cs="Times New Roman"/>
          <w:sz w:val="24"/>
          <w:szCs w:val="24"/>
        </w:rPr>
        <w:lastRenderedPageBreak/>
        <w:t>работника о рассмотрении указанного вопроса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без его участия заседание Комиссии проводится в его отсутствие. В случае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неявки работника или его представителя на заседание Комиссии при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отсутствии письменной просьбы работника о рассмотрении указанного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вопроса без его участия рассмотрение вопроса откладывается. В случае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вторичной неявки работника или его представителя без уважительных причин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Комиссия может принять решение о рассмотрении указанного вопроса в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отсутствие работника.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работника (с его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согласия) и иных лиц, рассматриваются материалы по существу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предъявляемых работнику претензий, а также дополнительные материалы.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разглашать сведения, ставшие им известными в ходе работы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19. По итогам рассмотрения вопроса, указанного в подпункте "а" пункта 13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а) установить, что работник соблюдал требования к служебному поведению и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(или) требования об урегулировании конфликта интересов;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б) установить, что работник не соблюдал требования к служебному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поведению и (или) требования об урегулировании конфликта интересов. В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этом случае Комиссия рекомендует </w:t>
      </w:r>
      <w:r w:rsidR="00A11AB1">
        <w:rPr>
          <w:rFonts w:ascii="Times New Roman" w:hAnsi="Times New Roman" w:cs="Times New Roman"/>
          <w:sz w:val="24"/>
          <w:szCs w:val="24"/>
        </w:rPr>
        <w:t xml:space="preserve">начальнику Учреждения </w:t>
      </w:r>
      <w:r w:rsidRPr="00B70B3E">
        <w:rPr>
          <w:rFonts w:ascii="Times New Roman" w:hAnsi="Times New Roman" w:cs="Times New Roman"/>
          <w:sz w:val="24"/>
          <w:szCs w:val="24"/>
        </w:rPr>
        <w:t xml:space="preserve"> указать работнику на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недопустимость нарушения требований к служебному поведению и (или)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 либо применить к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работнику конкретную меру ответственности.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20. По итогам рассмотрения вопроса, указанного в подпункте "а" пункта 13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настоящего Положения, при наличии к тому оснований Комиссия может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принять иное решение, чем это предусмотрено пунктом 19 настоящего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Положения. Основания и мотивы принятия такого решения должны быть</w:t>
      </w:r>
      <w:r w:rsidR="00A11AB1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отражены в протоколе заседания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21</w:t>
      </w:r>
      <w:r w:rsidRPr="00696017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</w:t>
      </w:r>
      <w:r w:rsidR="00A11AB1" w:rsidRPr="00696017">
        <w:rPr>
          <w:rFonts w:ascii="Times New Roman" w:hAnsi="Times New Roman" w:cs="Times New Roman"/>
          <w:sz w:val="24"/>
          <w:szCs w:val="24"/>
        </w:rPr>
        <w:t xml:space="preserve"> </w:t>
      </w:r>
      <w:r w:rsidRPr="00696017">
        <w:rPr>
          <w:rFonts w:ascii="Times New Roman" w:hAnsi="Times New Roman" w:cs="Times New Roman"/>
          <w:sz w:val="24"/>
          <w:szCs w:val="24"/>
        </w:rPr>
        <w:t>пункта 13 настоящего Положения, Комиссия принимает соответствующее</w:t>
      </w:r>
      <w:r w:rsidR="00A11AB1" w:rsidRPr="00696017">
        <w:rPr>
          <w:rFonts w:ascii="Times New Roman" w:hAnsi="Times New Roman" w:cs="Times New Roman"/>
          <w:sz w:val="24"/>
          <w:szCs w:val="24"/>
        </w:rPr>
        <w:t xml:space="preserve"> </w:t>
      </w:r>
      <w:r w:rsidRPr="00696017">
        <w:rPr>
          <w:rFonts w:ascii="Times New Roman" w:hAnsi="Times New Roman" w:cs="Times New Roman"/>
          <w:sz w:val="24"/>
          <w:szCs w:val="24"/>
        </w:rPr>
        <w:t>решение.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22. Для исполнения решений Комиссии могут быть подготовлены проекты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9D565B">
        <w:rPr>
          <w:rFonts w:ascii="Times New Roman" w:hAnsi="Times New Roman" w:cs="Times New Roman"/>
          <w:sz w:val="24"/>
          <w:szCs w:val="24"/>
        </w:rPr>
        <w:t>начальника Учреждения</w:t>
      </w:r>
      <w:r w:rsidRPr="00B70B3E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представляются на рассмотрение</w:t>
      </w:r>
      <w:r w:rsidR="009D565B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>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23. Решения Комиссии по вопросам, указанным в пункте 13 настоящего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Положения, принимаются тайным голосованием (если Комиссия не примет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иное решение) простым большинством голосов присутствующих на заседании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члены Комиссии, принимавшие участие в ее заседании. Решения Комиссии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для </w:t>
      </w:r>
      <w:r w:rsidR="009D565B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lastRenderedPageBreak/>
        <w:t>25. В протоколе заседания Комиссии указываются: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других лиц, присутствующих на заседании;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вопросов с указанием фамилии, имени, отчества, должности работника, в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отношении которого рассматривается вопрос о соблюдении требований к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служебному поведению и (или) требований об урегулировании конфликта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интересов;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в) предъявляемые к работнику претензии, материалы, на которых они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основываются;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г) содержание пояснений работника и других лиц по существу предъявляемых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претензий;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изложение их выступлений;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Комиссии, дата поступления информации в </w:t>
      </w:r>
      <w:r w:rsidR="009D565B">
        <w:rPr>
          <w:rFonts w:ascii="Times New Roman" w:hAnsi="Times New Roman" w:cs="Times New Roman"/>
          <w:sz w:val="24"/>
          <w:szCs w:val="24"/>
        </w:rPr>
        <w:t>Учреждение</w:t>
      </w:r>
      <w:r w:rsidRPr="00B70B3E">
        <w:rPr>
          <w:rFonts w:ascii="Times New Roman" w:hAnsi="Times New Roman" w:cs="Times New Roman"/>
          <w:sz w:val="24"/>
          <w:szCs w:val="24"/>
        </w:rPr>
        <w:t>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70B3E" w:rsidRPr="00B70B3E" w:rsidRDefault="00B70B3E" w:rsidP="00F50D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26. Член Комиссии, несогласный с ее решением, вправе в письменной форме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изложить свое мнение, которое подлежит обязательному приобщению к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протоколу заседания Комиссии, с которым должен быть ознакомлен работник.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27. Копии протокола заседания Комиссии в 3-дневный срок со дня заседания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9D565B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>, полностью или в виде выписок из него -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работнику, а также по решению Комиссии - иным заинтересованным лицам.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 xml:space="preserve">28. </w:t>
      </w:r>
      <w:r w:rsidR="009D565B">
        <w:rPr>
          <w:rFonts w:ascii="Times New Roman" w:hAnsi="Times New Roman" w:cs="Times New Roman"/>
          <w:sz w:val="24"/>
          <w:szCs w:val="24"/>
        </w:rPr>
        <w:t xml:space="preserve">Начальник Учреждения </w:t>
      </w:r>
      <w:r w:rsidRPr="00B70B3E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вправе учесть в пределах своей компетенции содержащиеся в нем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рекомендации при принятии решения о применении к работнику мер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ответственности, предусмотренных нормативными правовыми актами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Российской Федерации, а также по иным вопросам организации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противодействия коррупции. О рассмотрении рекомендаций Комиссии 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принятом решении </w:t>
      </w:r>
      <w:r w:rsidR="009D565B">
        <w:rPr>
          <w:rFonts w:ascii="Times New Roman" w:hAnsi="Times New Roman" w:cs="Times New Roman"/>
          <w:sz w:val="24"/>
          <w:szCs w:val="24"/>
        </w:rPr>
        <w:t xml:space="preserve">начальник Учреждения </w:t>
      </w:r>
      <w:r w:rsidRPr="00B70B3E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Комиссию в месячный срок со дня поступления к нему протокола заседания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Комиссии. Решение </w:t>
      </w:r>
      <w:r w:rsidR="009D565B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Комиссии и принимается к сведению без обсуждения.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29. В случае установления Комиссией признаков дисциплинарного проступка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 действиях (бездействии) работника информация об этом представляется</w:t>
      </w:r>
      <w:r w:rsidR="009D565B"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Pr="00B70B3E">
        <w:rPr>
          <w:rFonts w:ascii="Times New Roman" w:hAnsi="Times New Roman" w:cs="Times New Roman"/>
          <w:sz w:val="24"/>
          <w:szCs w:val="24"/>
        </w:rPr>
        <w:t xml:space="preserve"> </w:t>
      </w:r>
      <w:r w:rsidR="009D565B">
        <w:rPr>
          <w:rFonts w:ascii="Times New Roman" w:hAnsi="Times New Roman" w:cs="Times New Roman"/>
          <w:sz w:val="24"/>
          <w:szCs w:val="24"/>
        </w:rPr>
        <w:t>Учреждения</w:t>
      </w:r>
      <w:r w:rsidRPr="00B70B3E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работнику мер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ответственности, предусмотренных нормативными правовыми актами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0B3E">
        <w:rPr>
          <w:rFonts w:ascii="Times New Roman" w:hAnsi="Times New Roman" w:cs="Times New Roman"/>
          <w:sz w:val="24"/>
          <w:szCs w:val="24"/>
        </w:rPr>
        <w:lastRenderedPageBreak/>
        <w:t>30. В случае установления Комиссией факта совершения работником действия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(факта бездействия), содержащего признаки административного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правонарушения или состава преступления, председатель Комиссии обязан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передать информацию о совершении указанного действия (бездействии) 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подтверждающие такой факт документы в правоприменительные органы в 3-дневный срок, а при необходимости - немедленно.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31. Копия протокола заседания Комиссии или выписка из него приобщается к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личному делу работника, в отношении которого рассмотрен вопрос о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соблюдении требований к служебному поведению и (или) требований об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урегулировании конфликта интересов.</w:t>
      </w:r>
    </w:p>
    <w:p w:rsidR="00B70B3E" w:rsidRPr="00B70B3E" w:rsidRDefault="00B70B3E" w:rsidP="009E5245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B70B3E">
        <w:rPr>
          <w:rFonts w:ascii="Times New Roman" w:hAnsi="Times New Roman" w:cs="Times New Roman"/>
          <w:sz w:val="24"/>
          <w:szCs w:val="24"/>
        </w:rPr>
        <w:t>32. Организационно-техническое и документационное обеспечение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bookmarkEnd w:id="0"/>
      <w:r w:rsidRPr="00B70B3E">
        <w:rPr>
          <w:rFonts w:ascii="Times New Roman" w:hAnsi="Times New Roman" w:cs="Times New Roman"/>
          <w:sz w:val="24"/>
          <w:szCs w:val="24"/>
        </w:rPr>
        <w:t>Комиссии, а также информирование членов Комиссии о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вопросах, включенных в повестку дня, о дате, времени и месте проведения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>заседания, ознакомление членов Комиссии с материалами, представляемыми</w:t>
      </w:r>
      <w:r w:rsidR="009D565B">
        <w:rPr>
          <w:rFonts w:ascii="Times New Roman" w:hAnsi="Times New Roman" w:cs="Times New Roman"/>
          <w:sz w:val="24"/>
          <w:szCs w:val="24"/>
        </w:rPr>
        <w:t xml:space="preserve"> </w:t>
      </w:r>
      <w:r w:rsidRPr="00B70B3E">
        <w:rPr>
          <w:rFonts w:ascii="Times New Roman" w:hAnsi="Times New Roman" w:cs="Times New Roman"/>
          <w:sz w:val="24"/>
          <w:szCs w:val="24"/>
        </w:rPr>
        <w:t xml:space="preserve">для обсуждения на заседании Комиссии, осуществляются отделом </w:t>
      </w:r>
      <w:r w:rsidR="009D565B">
        <w:rPr>
          <w:rFonts w:ascii="Times New Roman" w:hAnsi="Times New Roman" w:cs="Times New Roman"/>
          <w:sz w:val="24"/>
          <w:szCs w:val="24"/>
        </w:rPr>
        <w:t>кадров Учреждения.</w:t>
      </w:r>
    </w:p>
    <w:sectPr w:rsidR="00B70B3E" w:rsidRPr="00B70B3E" w:rsidSect="009E5245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5" w:rsidRDefault="009E5245" w:rsidP="009E5245">
      <w:pPr>
        <w:spacing w:after="0" w:line="240" w:lineRule="auto"/>
      </w:pPr>
      <w:r>
        <w:separator/>
      </w:r>
    </w:p>
  </w:endnote>
  <w:endnote w:type="continuationSeparator" w:id="0">
    <w:p w:rsidR="009E5245" w:rsidRDefault="009E5245" w:rsidP="009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4615"/>
      <w:docPartObj>
        <w:docPartGallery w:val="Page Numbers (Bottom of Page)"/>
        <w:docPartUnique/>
      </w:docPartObj>
    </w:sdtPr>
    <w:sdtContent>
      <w:p w:rsidR="009E5245" w:rsidRDefault="009E52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E5245" w:rsidRDefault="009E5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5" w:rsidRDefault="009E5245" w:rsidP="009E5245">
      <w:pPr>
        <w:spacing w:after="0" w:line="240" w:lineRule="auto"/>
      </w:pPr>
      <w:r>
        <w:separator/>
      </w:r>
    </w:p>
  </w:footnote>
  <w:footnote w:type="continuationSeparator" w:id="0">
    <w:p w:rsidR="009E5245" w:rsidRDefault="009E5245" w:rsidP="009E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11A"/>
    <w:multiLevelType w:val="hybridMultilevel"/>
    <w:tmpl w:val="41D04E1C"/>
    <w:lvl w:ilvl="0" w:tplc="0470A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D1724C"/>
    <w:multiLevelType w:val="hybridMultilevel"/>
    <w:tmpl w:val="40021BDE"/>
    <w:lvl w:ilvl="0" w:tplc="12C675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30DD"/>
    <w:multiLevelType w:val="multilevel"/>
    <w:tmpl w:val="111E0FC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F152810"/>
    <w:multiLevelType w:val="hybridMultilevel"/>
    <w:tmpl w:val="B9C6864C"/>
    <w:lvl w:ilvl="0" w:tplc="12C675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6"/>
    <w:rsid w:val="0004442A"/>
    <w:rsid w:val="001953A1"/>
    <w:rsid w:val="00226C09"/>
    <w:rsid w:val="002346FE"/>
    <w:rsid w:val="00265FC1"/>
    <w:rsid w:val="00290602"/>
    <w:rsid w:val="00345108"/>
    <w:rsid w:val="003B5459"/>
    <w:rsid w:val="0046015B"/>
    <w:rsid w:val="00481067"/>
    <w:rsid w:val="004937E7"/>
    <w:rsid w:val="004D7754"/>
    <w:rsid w:val="00517325"/>
    <w:rsid w:val="0053708A"/>
    <w:rsid w:val="00575755"/>
    <w:rsid w:val="005803E6"/>
    <w:rsid w:val="00592614"/>
    <w:rsid w:val="005D31B1"/>
    <w:rsid w:val="005D3214"/>
    <w:rsid w:val="005E6556"/>
    <w:rsid w:val="00670AC7"/>
    <w:rsid w:val="00696017"/>
    <w:rsid w:val="006A3654"/>
    <w:rsid w:val="006E2A3E"/>
    <w:rsid w:val="007C76C0"/>
    <w:rsid w:val="007D1C87"/>
    <w:rsid w:val="007F7040"/>
    <w:rsid w:val="00800F31"/>
    <w:rsid w:val="00812246"/>
    <w:rsid w:val="00960D47"/>
    <w:rsid w:val="009863A5"/>
    <w:rsid w:val="009D565B"/>
    <w:rsid w:val="009E5245"/>
    <w:rsid w:val="00A11AB1"/>
    <w:rsid w:val="00A341E2"/>
    <w:rsid w:val="00AA7E15"/>
    <w:rsid w:val="00AE3150"/>
    <w:rsid w:val="00B46642"/>
    <w:rsid w:val="00B70B3E"/>
    <w:rsid w:val="00B70CDC"/>
    <w:rsid w:val="00B77FAE"/>
    <w:rsid w:val="00BB683E"/>
    <w:rsid w:val="00C07207"/>
    <w:rsid w:val="00C34C75"/>
    <w:rsid w:val="00C63F6B"/>
    <w:rsid w:val="00D43D06"/>
    <w:rsid w:val="00DD5406"/>
    <w:rsid w:val="00EE6820"/>
    <w:rsid w:val="00F25008"/>
    <w:rsid w:val="00F50DBC"/>
    <w:rsid w:val="00F93BBF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1B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E5245"/>
  </w:style>
  <w:style w:type="paragraph" w:styleId="a6">
    <w:name w:val="header"/>
    <w:basedOn w:val="a"/>
    <w:link w:val="a7"/>
    <w:uiPriority w:val="99"/>
    <w:unhideWhenUsed/>
    <w:rsid w:val="009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245"/>
  </w:style>
  <w:style w:type="paragraph" w:styleId="a8">
    <w:name w:val="footer"/>
    <w:basedOn w:val="a"/>
    <w:link w:val="a9"/>
    <w:uiPriority w:val="99"/>
    <w:unhideWhenUsed/>
    <w:rsid w:val="009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1B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E5245"/>
  </w:style>
  <w:style w:type="paragraph" w:styleId="a6">
    <w:name w:val="header"/>
    <w:basedOn w:val="a"/>
    <w:link w:val="a7"/>
    <w:uiPriority w:val="99"/>
    <w:unhideWhenUsed/>
    <w:rsid w:val="009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245"/>
  </w:style>
  <w:style w:type="paragraph" w:styleId="a8">
    <w:name w:val="footer"/>
    <w:basedOn w:val="a"/>
    <w:link w:val="a9"/>
    <w:uiPriority w:val="99"/>
    <w:unhideWhenUsed/>
    <w:rsid w:val="009E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 Анна</dc:creator>
  <cp:keywords/>
  <dc:description/>
  <cp:lastModifiedBy>Ефремова Милена</cp:lastModifiedBy>
  <cp:revision>7</cp:revision>
  <dcterms:created xsi:type="dcterms:W3CDTF">2015-07-08T10:56:00Z</dcterms:created>
  <dcterms:modified xsi:type="dcterms:W3CDTF">2015-09-14T09:28:00Z</dcterms:modified>
</cp:coreProperties>
</file>